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29" w:rsidRPr="004D6DE3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 w:rsidRPr="004D6DE3">
        <w:rPr>
          <w:rFonts w:ascii="Calibri" w:hAnsi="Calibri"/>
          <w:color w:val="000000"/>
          <w:spacing w:val="-9"/>
          <w:sz w:val="22"/>
          <w:szCs w:val="22"/>
        </w:rPr>
        <w:t xml:space="preserve">April </w:t>
      </w:r>
      <w:r w:rsidR="002844DD">
        <w:rPr>
          <w:rFonts w:ascii="Calibri" w:hAnsi="Calibri"/>
          <w:color w:val="000000"/>
          <w:spacing w:val="-9"/>
          <w:sz w:val="22"/>
          <w:szCs w:val="22"/>
        </w:rPr>
        <w:t>28</w:t>
      </w:r>
      <w:r w:rsidR="00AE1DF6" w:rsidRPr="004D6DE3">
        <w:rPr>
          <w:rFonts w:ascii="Calibri" w:hAnsi="Calibri"/>
          <w:color w:val="000000"/>
          <w:spacing w:val="-9"/>
          <w:sz w:val="22"/>
          <w:szCs w:val="22"/>
        </w:rPr>
        <w:t>, 2015</w:t>
      </w:r>
    </w:p>
    <w:p w:rsidR="00ED5E0D" w:rsidRPr="004D6DE3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>Rachel Golson</w:t>
      </w:r>
      <w:r w:rsidR="00B27AF6" w:rsidRPr="004D6DE3">
        <w:rPr>
          <w:rFonts w:ascii="Calibri" w:hAnsi="Calibri"/>
          <w:sz w:val="22"/>
          <w:szCs w:val="22"/>
        </w:rPr>
        <w:br/>
      </w:r>
      <w:r w:rsidRPr="004D6DE3">
        <w:rPr>
          <w:rFonts w:ascii="Calibri" w:hAnsi="Calibri"/>
          <w:sz w:val="22"/>
          <w:szCs w:val="22"/>
        </w:rPr>
        <w:t>Precis</w:t>
      </w:r>
      <w:r w:rsidR="00B27AF6" w:rsidRPr="004D6DE3">
        <w:rPr>
          <w:rFonts w:ascii="Calibri" w:hAnsi="Calibri"/>
          <w:sz w:val="22"/>
          <w:szCs w:val="22"/>
        </w:rPr>
        <w:t>i</w:t>
      </w:r>
      <w:r w:rsidRPr="004D6DE3">
        <w:rPr>
          <w:rFonts w:ascii="Calibri" w:hAnsi="Calibri"/>
          <w:sz w:val="22"/>
          <w:szCs w:val="22"/>
        </w:rPr>
        <w:t>on Drilling Corporation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800, 525-8th Avenue S.W.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Calgary, Alberta, Canada T2P 1G1</w:t>
      </w:r>
    </w:p>
    <w:p w:rsidR="00B92029" w:rsidRPr="004D6DE3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10"/>
          <w:sz w:val="22"/>
          <w:szCs w:val="22"/>
        </w:rPr>
        <w:t>Rachel</w:t>
      </w:r>
      <w:r w:rsidR="00AE1DF6" w:rsidRPr="004D6DE3">
        <w:rPr>
          <w:rFonts w:ascii="Calibri" w:hAnsi="Calibri"/>
          <w:color w:val="000000"/>
          <w:spacing w:val="-10"/>
          <w:sz w:val="22"/>
          <w:szCs w:val="22"/>
        </w:rPr>
        <w:t>,</w:t>
      </w:r>
    </w:p>
    <w:p w:rsidR="00B92029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color w:val="000000"/>
          <w:spacing w:val="-8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In reference to your Global HCM Master Data project,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</w:t>
      </w:r>
      <w:r w:rsidR="00B27AF6"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woul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d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like to offer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th</w:t>
      </w:r>
      <w:r w:rsidR="00ED5E0D" w:rsidRPr="004D6DE3">
        <w:rPr>
          <w:rFonts w:ascii="Calibri" w:hAnsi="Calibri"/>
          <w:color w:val="000000"/>
          <w:spacing w:val="-8"/>
          <w:sz w:val="22"/>
          <w:szCs w:val="22"/>
        </w:rPr>
        <w:t xml:space="preserve">e following </w:t>
      </w:r>
      <w:r w:rsidR="0003376C">
        <w:rPr>
          <w:rFonts w:ascii="Calibri" w:hAnsi="Calibri"/>
          <w:color w:val="000000"/>
          <w:spacing w:val="-8"/>
          <w:sz w:val="22"/>
          <w:szCs w:val="22"/>
        </w:rPr>
        <w:t>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>tatement of work for you to consider.</w:t>
      </w:r>
    </w:p>
    <w:p w:rsidR="0003376C" w:rsidRPr="004D6DE3" w:rsidRDefault="0003376C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</w:rPr>
        <w:t>We have broken the proposal into 2 phases. The first phase will: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charter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project plan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detailed execution plan</w:t>
      </w:r>
    </w:p>
    <w:p w:rsidR="002652D6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resource plan for execution</w:t>
      </w: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1D0245" w:rsidRDefault="002844DD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c</w:t>
      </w:r>
      <w:r w:rsidR="00506537">
        <w:rPr>
          <w:rFonts w:ascii="Calibri" w:hAnsi="Calibri"/>
          <w:color w:val="000000"/>
          <w:sz w:val="22"/>
          <w:szCs w:val="22"/>
        </w:rPr>
        <w:t>ompletion of P</w:t>
      </w:r>
      <w:r>
        <w:rPr>
          <w:rFonts w:ascii="Calibri" w:hAnsi="Calibri"/>
          <w:color w:val="000000"/>
          <w:sz w:val="22"/>
          <w:szCs w:val="22"/>
        </w:rPr>
        <w:t xml:space="preserve">hase 1 will be followed by a stage gate review by Precision Drilling. </w:t>
      </w:r>
    </w:p>
    <w:p w:rsidR="0003376C" w:rsidRDefault="0003376C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506537" w:rsidRDefault="00506537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Completion of Phase 1 will also signify the end of the engagement with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</w:t>
      </w:r>
      <w:r>
        <w:rPr>
          <w:rFonts w:ascii="BankGothic Md BT" w:hAnsi="BankGothic Md BT"/>
          <w:color w:val="E7553D"/>
          <w:spacing w:val="-8"/>
          <w:sz w:val="22"/>
          <w:szCs w:val="22"/>
        </w:rPr>
        <w:t> 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 Data Integrators</w:t>
      </w:r>
      <w:r>
        <w:rPr>
          <w:rFonts w:ascii="BankGothic Md BT" w:hAnsi="BankGothic Md BT"/>
          <w:color w:val="E7553D"/>
          <w:spacing w:val="-8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and Precision Drilling can decide not to proceed with Phase 2, without penalty.</w:t>
      </w:r>
    </w:p>
    <w:p w:rsidR="00506537" w:rsidRDefault="00506537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If approved as part of the stage gate review, </w:t>
      </w:r>
      <w:r w:rsidR="00506537">
        <w:rPr>
          <w:rFonts w:ascii="Calibri" w:hAnsi="Calibri"/>
          <w:color w:val="000000"/>
          <w:sz w:val="22"/>
          <w:szCs w:val="22"/>
        </w:rPr>
        <w:t>P</w:t>
      </w:r>
      <w:r>
        <w:rPr>
          <w:rFonts w:ascii="Calibri" w:hAnsi="Calibri"/>
          <w:color w:val="000000"/>
          <w:sz w:val="22"/>
          <w:szCs w:val="22"/>
        </w:rPr>
        <w:t>hase 2 will commence and will consist of the following activities:</w:t>
      </w: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03376C" w:rsidRPr="001D0245" w:rsidRDefault="0003376C" w:rsidP="001D0245">
      <w:pPr>
        <w:pStyle w:val="ListParagraph"/>
        <w:numPr>
          <w:ilvl w:val="0"/>
          <w:numId w:val="18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1D0245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gaps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HCM business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any master data specific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governance model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Cleanse data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governance</w:t>
      </w:r>
    </w:p>
    <w:p w:rsidR="0003281E" w:rsidRPr="004D6DE3" w:rsidRDefault="00F35C9B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4997E5" wp14:editId="1354FED7">
            <wp:simplePos x="0" y="0"/>
            <wp:positionH relativeFrom="margin">
              <wp:posOffset>1270</wp:posOffset>
            </wp:positionH>
            <wp:positionV relativeFrom="margin">
              <wp:posOffset>6957060</wp:posOffset>
            </wp:positionV>
            <wp:extent cx="2047875" cy="11709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Theme="minorHAnsi" w:hAnsiTheme="minorHAnsi"/>
          <w:b/>
          <w:sz w:val="32"/>
          <w:szCs w:val="22"/>
        </w:rPr>
        <w:lastRenderedPageBreak/>
        <w:t>Statement of Work</w:t>
      </w:r>
    </w:p>
    <w:p w:rsidR="00E55F01" w:rsidRPr="004D6DE3" w:rsidRDefault="00E55F01" w:rsidP="0003281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D6DE3">
        <w:rPr>
          <w:rFonts w:asciiTheme="minorHAnsi" w:hAnsiTheme="minorHAnsi"/>
          <w:b/>
          <w:sz w:val="22"/>
          <w:szCs w:val="22"/>
          <w:u w:val="single"/>
        </w:rPr>
        <w:t>Term of Contract</w:t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5981"/>
      </w:tblGrid>
      <w:tr w:rsidR="004562AC" w:rsidRPr="004D6DE3" w:rsidTr="00411ECB">
        <w:tc>
          <w:tcPr>
            <w:tcW w:w="2479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5981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Precision Drilling Corporation</w:t>
            </w:r>
          </w:p>
        </w:tc>
      </w:tr>
      <w:tr w:rsidR="00CF4A80" w:rsidRPr="004D6DE3" w:rsidTr="00411ECB">
        <w:tc>
          <w:tcPr>
            <w:tcW w:w="2479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1</w:t>
            </w:r>
          </w:p>
        </w:tc>
        <w:tc>
          <w:tcPr>
            <w:tcW w:w="5981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562AC" w:rsidRPr="004D6DE3" w:rsidRDefault="001E1ABD" w:rsidP="001D0245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</w:t>
            </w:r>
            <w:r w:rsidR="001D0245">
              <w:rPr>
                <w:rFonts w:asciiTheme="minorHAnsi" w:hAnsiTheme="minorHAnsi"/>
                <w:sz w:val="22"/>
                <w:szCs w:val="22"/>
              </w:rPr>
              <w:t>5-04</w:t>
            </w: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562AC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</w:tbl>
    <w:p w:rsidR="00212E64" w:rsidRPr="004D6DE3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Background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Precision Drilling has launched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 xml:space="preserve">Global HCM Master Data </w:t>
      </w:r>
      <w:r w:rsidRPr="004D6DE3">
        <w:rPr>
          <w:rFonts w:ascii="Calibri" w:hAnsi="Calibri" w:cs="Times New Roman"/>
          <w:color w:val="000000"/>
          <w:sz w:val="22"/>
          <w:szCs w:val="22"/>
        </w:rPr>
        <w:t>project that will deliver a set of standardized business processes, enterprise-wide, for the management of HCM master data (organizations, positions, personnel).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Not included in that project is any form of master data ownership, standards and governance that would ensure the revised processes deliver consistent content within the master data. </w:t>
      </w:r>
    </w:p>
    <w:p w:rsidR="00A46917" w:rsidRPr="004D6DE3" w:rsidRDefault="00A46917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Without these additional components, </w:t>
      </w:r>
      <w:r w:rsidR="00EC01CF" w:rsidRPr="004D6DE3">
        <w:rPr>
          <w:rFonts w:ascii="Calibri" w:hAnsi="Calibri" w:cs="Times New Roman"/>
          <w:color w:val="000000"/>
          <w:sz w:val="22"/>
          <w:szCs w:val="22"/>
        </w:rPr>
        <w:t>there is a very real risk that, while the processes for requesting and creating are aligned across the enterprise, the data will not be able to support enterprise-wide management and reporting because of inconsistencies in the data content.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Data Integrators 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will deliver the additional components efficiently and cost-effectively in conjunction with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project.</w:t>
      </w:r>
    </w:p>
    <w:p w:rsidR="00EC01CF" w:rsidRPr="004D6DE3" w:rsidRDefault="00EC01CF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C01CF" w:rsidRPr="004D6DE3" w:rsidRDefault="002F70F0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Methodology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A synopsis of the approach</w:t>
      </w:r>
      <w:r w:rsidR="002118BA">
        <w:rPr>
          <w:rFonts w:ascii="Calibri" w:hAnsi="Calibri" w:cs="Times New Roman"/>
          <w:color w:val="000000"/>
          <w:sz w:val="22"/>
          <w:szCs w:val="22"/>
        </w:rPr>
        <w:t>, to be incorporated into the planning,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is outlined below.</w:t>
      </w:r>
      <w:r w:rsidR="0003376C">
        <w:rPr>
          <w:rFonts w:ascii="Calibri" w:hAnsi="Calibri" w:cs="Times New Roman"/>
          <w:color w:val="000000"/>
          <w:sz w:val="22"/>
          <w:szCs w:val="22"/>
        </w:rPr>
        <w:t xml:space="preserve"> All aspects of this will conform to 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best practice</w:t>
      </w:r>
      <w:r w:rsidR="00081974">
        <w:rPr>
          <w:rFonts w:ascii="Calibri" w:hAnsi="Calibri" w:cs="Times New Roman"/>
          <w:color w:val="000000"/>
          <w:sz w:val="22"/>
          <w:szCs w:val="22"/>
        </w:rPr>
        <w:t>s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and </w:t>
      </w:r>
      <w:r w:rsidR="00081974">
        <w:rPr>
          <w:rFonts w:ascii="Calibri" w:hAnsi="Calibri" w:cs="Times New Roman"/>
          <w:color w:val="000000"/>
          <w:sz w:val="22"/>
          <w:szCs w:val="22"/>
        </w:rPr>
        <w:t xml:space="preserve">the </w:t>
      </w:r>
      <w:r w:rsidR="0003376C">
        <w:rPr>
          <w:rFonts w:ascii="Calibri" w:hAnsi="Calibri" w:cs="Times New Roman"/>
          <w:color w:val="000000"/>
          <w:sz w:val="22"/>
          <w:szCs w:val="22"/>
        </w:rPr>
        <w:t>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F067B">
        <w:rPr>
          <w:rFonts w:ascii="Calibri" w:hAnsi="Calibri" w:cs="Times New Roman"/>
          <w:color w:val="000000"/>
          <w:sz w:val="22"/>
          <w:szCs w:val="22"/>
        </w:rPr>
        <w:t>ASAP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081974">
        <w:rPr>
          <w:rFonts w:ascii="Calibri" w:hAnsi="Calibri" w:cs="Times New Roman"/>
          <w:color w:val="000000"/>
          <w:sz w:val="22"/>
          <w:szCs w:val="22"/>
        </w:rPr>
        <w:t>M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>ethodology</w:t>
      </w:r>
      <w:r w:rsidR="0003376C">
        <w:rPr>
          <w:rFonts w:ascii="Calibri" w:hAnsi="Calibri" w:cs="Times New Roman"/>
          <w:color w:val="000000"/>
          <w:sz w:val="22"/>
          <w:szCs w:val="22"/>
        </w:rPr>
        <w:t>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Considering each master data object (e.g. Position) separately:</w:t>
      </w:r>
    </w:p>
    <w:p w:rsidR="002F70F0" w:rsidRPr="004D6DE3" w:rsidRDefault="002F70F0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2F70F0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9351BF" w:rsidRPr="004D6DE3" w:rsidRDefault="009351BF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Develop any master data specific processes (sub-process </w:t>
      </w:r>
      <w:r w:rsidR="00691FF3" w:rsidRPr="004D6DE3">
        <w:rPr>
          <w:rFonts w:ascii="Calibri" w:hAnsi="Calibri"/>
          <w:color w:val="000000"/>
          <w:sz w:val="22"/>
          <w:szCs w:val="22"/>
        </w:rPr>
        <w:t>to the HCM Master data processes)</w:t>
      </w:r>
    </w:p>
    <w:p w:rsidR="001D0245" w:rsidRDefault="001D0245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9351BF" w:rsidRPr="004D6DE3" w:rsidRDefault="00691FF3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Identify gaps by p</w:t>
      </w:r>
      <w:r w:rsidR="009351BF" w:rsidRPr="004D6DE3">
        <w:rPr>
          <w:rFonts w:ascii="Calibri" w:hAnsi="Calibri"/>
          <w:color w:val="000000"/>
          <w:sz w:val="22"/>
          <w:szCs w:val="22"/>
        </w:rPr>
        <w:t>rofile existing data against the standard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691FF3" w:rsidRPr="004D6DE3" w:rsidRDefault="00691FF3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Owner accountabilities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691FF3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1ECB" w:rsidRPr="004D6DE3" w:rsidRDefault="004D6DE3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Phase</w:t>
      </w:r>
      <w:r w:rsidRPr="004D6DE3">
        <w:rPr>
          <w:rFonts w:ascii="Calibri" w:hAnsi="Calibri"/>
          <w:color w:val="000000"/>
          <w:sz w:val="22"/>
          <w:szCs w:val="22"/>
        </w:rPr>
        <w:t xml:space="preserve"> </w:t>
      </w:r>
      <w:r w:rsidR="00081974">
        <w:rPr>
          <w:rFonts w:ascii="Calibri" w:hAnsi="Calibri"/>
          <w:color w:val="000000"/>
          <w:sz w:val="22"/>
          <w:szCs w:val="22"/>
        </w:rPr>
        <w:t>1</w:t>
      </w:r>
      <w:r w:rsidRPr="004D6DE3">
        <w:rPr>
          <w:rFonts w:ascii="Calibri" w:hAnsi="Calibri"/>
          <w:color w:val="000000"/>
          <w:sz w:val="22"/>
          <w:szCs w:val="22"/>
        </w:rPr>
        <w:t xml:space="preserve"> to commence</w:t>
      </w:r>
      <w:r w:rsidR="001D0245">
        <w:rPr>
          <w:rFonts w:ascii="Calibri" w:hAnsi="Calibri"/>
          <w:color w:val="000000"/>
          <w:sz w:val="22"/>
          <w:szCs w:val="22"/>
        </w:rPr>
        <w:t xml:space="preserve"> May 4</w:t>
      </w:r>
      <w:r w:rsidRPr="004D6DE3">
        <w:rPr>
          <w:rFonts w:ascii="Calibri" w:hAnsi="Calibri"/>
          <w:color w:val="000000"/>
          <w:sz w:val="22"/>
          <w:szCs w:val="22"/>
        </w:rPr>
        <w:t xml:space="preserve">, 2015 and last no more than </w:t>
      </w:r>
      <w:r w:rsidR="001D0245">
        <w:rPr>
          <w:rFonts w:ascii="Calibri" w:hAnsi="Calibri"/>
          <w:color w:val="000000"/>
          <w:sz w:val="22"/>
          <w:szCs w:val="22"/>
        </w:rPr>
        <w:t>2</w:t>
      </w:r>
      <w:r w:rsidRPr="004D6DE3">
        <w:rPr>
          <w:rFonts w:ascii="Calibri" w:hAnsi="Calibri"/>
          <w:color w:val="000000"/>
          <w:sz w:val="22"/>
          <w:szCs w:val="22"/>
        </w:rPr>
        <w:t xml:space="preserve"> weeks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Deliverables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Charter (subset of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="00F01AB3" w:rsidRPr="004D6DE3">
        <w:rPr>
          <w:rFonts w:ascii="Calibri" w:hAnsi="Calibri"/>
          <w:color w:val="000000"/>
          <w:sz w:val="22"/>
          <w:szCs w:val="22"/>
        </w:rPr>
        <w:t xml:space="preserve"> charter)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State </w:t>
      </w:r>
      <w:r w:rsidR="00651A74" w:rsidRPr="004D6DE3">
        <w:rPr>
          <w:rFonts w:ascii="Calibri" w:hAnsi="Calibri"/>
          <w:color w:val="000000"/>
          <w:sz w:val="22"/>
          <w:szCs w:val="22"/>
        </w:rPr>
        <w:t>Objectives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s</w:t>
      </w:r>
      <w:r w:rsidR="00651A74" w:rsidRPr="004D6DE3">
        <w:rPr>
          <w:rFonts w:ascii="Calibri" w:hAnsi="Calibri"/>
          <w:color w:val="000000"/>
          <w:sz w:val="22"/>
          <w:szCs w:val="22"/>
        </w:rPr>
        <w:t>takeholders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 accountabilities</w:t>
      </w:r>
      <w:r w:rsidR="00651A74" w:rsidRPr="004D6DE3">
        <w:rPr>
          <w:rFonts w:ascii="Calibri" w:hAnsi="Calibri"/>
          <w:color w:val="000000"/>
          <w:sz w:val="22"/>
          <w:szCs w:val="22"/>
        </w:rPr>
        <w:t xml:space="preserve">  (RACI)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Describe r</w:t>
      </w:r>
      <w:r w:rsidR="00651A74" w:rsidRPr="004D6DE3">
        <w:rPr>
          <w:rFonts w:ascii="Calibri" w:hAnsi="Calibri"/>
          <w:color w:val="000000"/>
          <w:sz w:val="22"/>
          <w:szCs w:val="22"/>
        </w:rPr>
        <w:t>isks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Set out approach/</w:t>
      </w:r>
      <w:r w:rsidR="00651A74" w:rsidRPr="004D6DE3">
        <w:rPr>
          <w:rFonts w:ascii="Calibri" w:hAnsi="Calibri"/>
          <w:color w:val="000000"/>
          <w:sz w:val="22"/>
          <w:szCs w:val="22"/>
        </w:rPr>
        <w:t>plan</w:t>
      </w:r>
      <w:r w:rsidRPr="004D6DE3">
        <w:rPr>
          <w:rFonts w:ascii="Calibri" w:hAnsi="Calibri"/>
          <w:color w:val="000000"/>
          <w:sz w:val="22"/>
          <w:szCs w:val="22"/>
        </w:rPr>
        <w:t>/budget estimate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Project Plan</w:t>
      </w:r>
    </w:p>
    <w:p w:rsidR="00651A74" w:rsidRPr="004D6DE3" w:rsidRDefault="00651A74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Conform to ASAP and Precision Drilling </w:t>
      </w:r>
      <w:r w:rsidR="00F01AB3" w:rsidRPr="004D6DE3">
        <w:rPr>
          <w:rFonts w:ascii="Calibri" w:hAnsi="Calibri"/>
          <w:color w:val="000000"/>
          <w:sz w:val="22"/>
          <w:szCs w:val="22"/>
        </w:rPr>
        <w:t>methodologies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Integrated with overarching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plan</w:t>
      </w:r>
    </w:p>
    <w:p w:rsidR="00F01AB3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key dependencies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Expansion of project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resources and best estimate of duration for each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Resource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Driven by 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Outlines resource requirements by resource and timeframe</w:t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7F1F" w:rsidRPr="004D6DE3" w:rsidRDefault="00E57F1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E55F01" w:rsidRPr="004D6DE3" w:rsidRDefault="00E55F01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Resourcing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534361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430"/>
        <w:gridCol w:w="1710"/>
      </w:tblGrid>
      <w:tr w:rsidR="00F01AB3" w:rsidRPr="004D6DE3" w:rsidTr="00361E06">
        <w:trPr>
          <w:trHeight w:val="300"/>
        </w:trPr>
        <w:tc>
          <w:tcPr>
            <w:tcW w:w="4335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F01AB3" w:rsidRPr="004D6DE3" w:rsidTr="00361E06">
        <w:trPr>
          <w:trHeight w:val="575"/>
        </w:trPr>
        <w:tc>
          <w:tcPr>
            <w:tcW w:w="4335" w:type="dxa"/>
            <w:shd w:val="clear" w:color="auto" w:fill="auto"/>
          </w:tcPr>
          <w:p w:rsidR="00F01AB3" w:rsidRPr="004D6DE3" w:rsidRDefault="003A0FD3" w:rsidP="004562A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charter</w:t>
            </w:r>
          </w:p>
        </w:tc>
        <w:tc>
          <w:tcPr>
            <w:tcW w:w="243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:rsidR="00F01AB3" w:rsidRPr="004D6DE3" w:rsidTr="00361E06">
        <w:trPr>
          <w:trHeight w:val="71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17.5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18.5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Pr="004D6DE3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5592" w:rsidRPr="004D6DE3" w:rsidRDefault="00415592" w:rsidP="0068405A">
      <w:pPr>
        <w:rPr>
          <w:rFonts w:ascii="Calibri" w:hAnsi="Calibri"/>
          <w:color w:val="000000"/>
          <w:sz w:val="22"/>
          <w:szCs w:val="22"/>
        </w:rPr>
      </w:pPr>
    </w:p>
    <w:p w:rsidR="00ED5E0D" w:rsidRPr="004D6DE3" w:rsidRDefault="004562AC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Rates</w:t>
      </w: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ED5E0D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Phase 1 will be capped at a maximum of $15,000.</w:t>
      </w:r>
    </w:p>
    <w:p w:rsidR="00506537" w:rsidRPr="004D6DE3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415592" w:rsidRPr="004D6DE3" w:rsidTr="0068405A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Travel/Exp*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* </w:t>
      </w:r>
      <w:r w:rsidR="00415592" w:rsidRPr="004D6DE3">
        <w:rPr>
          <w:rFonts w:ascii="Calibri" w:hAnsi="Calibri" w:cs="Times New Roman"/>
          <w:color w:val="000000"/>
          <w:sz w:val="22"/>
          <w:szCs w:val="22"/>
        </w:rPr>
        <w:t>Travel</w:t>
      </w:r>
      <w:r w:rsidRPr="004D6DE3">
        <w:rPr>
          <w:rFonts w:ascii="Calibri" w:hAnsi="Calibri" w:cs="Times New Roman"/>
          <w:color w:val="000000"/>
          <w:sz w:val="22"/>
          <w:szCs w:val="22"/>
        </w:rPr>
        <w:t>, if required, to client locations outside Calgary not covered here</w:t>
      </w: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C222D" w:rsidRPr="004D6DE3" w:rsidRDefault="005C222D" w:rsidP="005C222D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lastRenderedPageBreak/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color w:val="000000"/>
          <w:sz w:val="24"/>
          <w:szCs w:val="24"/>
          <w:u w:val="single"/>
        </w:rPr>
        <w:t>Phase 1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D4024C" w:rsidRPr="004D6DE3" w:rsidTr="00D4024C">
        <w:trPr>
          <w:trHeight w:val="60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F35A4F" w:rsidRPr="004D6DE3" w:rsidTr="000F36B8">
        <w:trPr>
          <w:trHeight w:val="195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F35A4F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Prepare plan synopsis/presentation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key stakeholders and assist in making available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C222D" w:rsidRPr="004D6DE3" w:rsidRDefault="00F35A4F" w:rsidP="00506537">
      <w:pPr>
        <w:rPr>
          <w:rFonts w:ascii="Calibri" w:hAnsi="Calibri" w:cs="Times New Roman"/>
          <w:color w:val="000000"/>
          <w:sz w:val="24"/>
          <w:szCs w:val="24"/>
        </w:rPr>
      </w:pPr>
      <w:r w:rsidRPr="004D6DE3">
        <w:br w:type="page"/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Termination</w:t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 xml:space="preserve">on 30 </w:t>
      </w:r>
      <w:r w:rsidR="004D6DE3" w:rsidRPr="004D6DE3">
        <w:rPr>
          <w:rFonts w:ascii="Calibri" w:hAnsi="Calibri"/>
          <w:color w:val="000000"/>
          <w:sz w:val="22"/>
          <w:szCs w:val="22"/>
        </w:rPr>
        <w:t>days’ notice</w:t>
      </w:r>
      <w:r w:rsidRPr="004D6DE3">
        <w:rPr>
          <w:rFonts w:ascii="Calibri" w:hAnsi="Calibri"/>
          <w:color w:val="000000"/>
          <w:sz w:val="22"/>
          <w:szCs w:val="22"/>
        </w:rPr>
        <w:t xml:space="preserve"> for any reason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Approvals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586" w:type="dxa"/>
        <w:tblLook w:val="04A0" w:firstRow="1" w:lastRow="0" w:firstColumn="1" w:lastColumn="0" w:noHBand="0" w:noVBand="1"/>
      </w:tblPr>
      <w:tblGrid>
        <w:gridCol w:w="1638"/>
        <w:gridCol w:w="1800"/>
        <w:gridCol w:w="1980"/>
        <w:gridCol w:w="1890"/>
        <w:gridCol w:w="1278"/>
      </w:tblGrid>
      <w:tr w:rsidR="00605118" w:rsidRPr="004D6DE3" w:rsidTr="00605118"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BankGothic Md BT" w:hAnsi="BankGothic Md BT"/>
                <w:color w:val="E7553D"/>
                <w:spacing w:val="-8"/>
                <w:sz w:val="22"/>
                <w:szCs w:val="22"/>
              </w:rPr>
              <w:t>C CUBED DI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Managing Partner</w:t>
            </w: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790319" wp14:editId="0378E0DA">
                  <wp:extent cx="819150" cy="382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T_electronic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38" cy="38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</w:tcPr>
          <w:p w:rsidR="00605118" w:rsidRPr="004D6DE3" w:rsidRDefault="00700F8C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2015/04/28</w:t>
            </w:r>
          </w:p>
        </w:tc>
      </w:tr>
      <w:tr w:rsidR="00605118" w:rsidRPr="004D6DE3" w:rsidTr="00605118">
        <w:trPr>
          <w:trHeight w:val="467"/>
        </w:trPr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Rachel Golson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458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Bob Klay</w:t>
            </w: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512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p w:rsidR="001D0245" w:rsidRDefault="001D0245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CF4A80" w:rsidRDefault="00C019BE" w:rsidP="00C019B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C019BE">
        <w:rPr>
          <w:rFonts w:asciiTheme="minorHAnsi" w:hAnsiTheme="minorHAnsi"/>
          <w:b/>
          <w:sz w:val="32"/>
          <w:szCs w:val="22"/>
        </w:rPr>
        <w:lastRenderedPageBreak/>
        <w:t>Appendix A</w:t>
      </w:r>
    </w:p>
    <w:p w:rsidR="00C019BE" w:rsidRDefault="00C019BE" w:rsidP="00C019BE">
      <w:pPr>
        <w:ind w:left="14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sz w:val="32"/>
          <w:szCs w:val="22"/>
        </w:rPr>
        <w:t>Phase 2</w:t>
      </w:r>
    </w:p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460" w:type="dxa"/>
        <w:tblInd w:w="108" w:type="dxa"/>
        <w:tblLook w:val="04A0" w:firstRow="1" w:lastRow="0" w:firstColumn="1" w:lastColumn="0" w:noHBand="0" w:noVBand="1"/>
      </w:tblPr>
      <w:tblGrid>
        <w:gridCol w:w="2479"/>
        <w:gridCol w:w="5981"/>
      </w:tblGrid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2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2015-05-19</w:t>
            </w:r>
          </w:p>
        </w:tc>
      </w:tr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</w:t>
            </w:r>
            <w:r>
              <w:rPr>
                <w:rFonts w:asciiTheme="minorHAnsi" w:hAnsiTheme="minorHAnsi"/>
                <w:sz w:val="22"/>
                <w:szCs w:val="22"/>
              </w:rPr>
              <w:t>12-05</w:t>
            </w:r>
          </w:p>
        </w:tc>
      </w:tr>
    </w:tbl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Phase 2 timeline is dependent upon the number of data objects in scope and the to-be-developed project plan.</w:t>
      </w:r>
    </w:p>
    <w:p w:rsidR="00506537" w:rsidRPr="004D6DE3" w:rsidRDefault="00506537" w:rsidP="00506537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However, assuming 3 key objects (Org Unit, Position, Person) and upon approval to proceed, a rough estimate for Phase 2 is: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Commence May 19,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first objects standard by June 26,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second object’s standard by July 24,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third object’s standard by August 14,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testing of cleansing and configuration changes by October 16,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Go live November 16,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Wrap up December 5, 2015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The project plan and resource plan may be able to identify ways to parallel activities and shorten the overall timeline.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Deliverables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color w:val="000000"/>
          <w:sz w:val="22"/>
          <w:szCs w:val="22"/>
          <w:u w:val="single"/>
        </w:rPr>
        <w:t>Phase 2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Define ownership 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Define accountabilities within the project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As-Is for data object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reporting key fields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business KPI key fields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Leverage existing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work)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Cursory examination of data “defects” or inconsistencies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process driven data requirements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requirements to facilitate existing and desired reporting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Assemble business and master data SMEs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any master data specific processes (sub-process to the HCM Master data processes)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Enrich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processes with detailed sub-processes for the request for and execution of master data create/update/delete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Enrich with additional tools as required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Prepare knowledge transfer for post go-live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Standard may drive requirement to alter SAP master data configuration</w:t>
      </w:r>
    </w:p>
    <w:p w:rsidR="00506537" w:rsidRPr="004D6DE3" w:rsidRDefault="00506537" w:rsidP="00506537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Reference values</w:t>
      </w:r>
    </w:p>
    <w:p w:rsidR="00506537" w:rsidRPr="004D6DE3" w:rsidRDefault="00506537" w:rsidP="00506537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Changes to info types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owner accountabilities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working model/relationship diagram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RACI</w:t>
      </w: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Implement configuration changes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Determine impacts and assess best approach (cutover vs “routine” change window)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 required, build/test/implement changes to SAP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approach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Leverage existing tools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additional tools required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Build and test 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Run mock loads in non-production instance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implementation approach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with business users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Hand over Data Quality Management reporting/tools</w:t>
      </w:r>
    </w:p>
    <w:p w:rsid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C019BE" w:rsidRDefault="00C019BE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506537" w:rsidRP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t>Resourcing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2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225"/>
        <w:gridCol w:w="1875"/>
      </w:tblGrid>
      <w:tr w:rsidR="00506537" w:rsidRPr="004D6DE3" w:rsidTr="00E7583C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 *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 **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 ***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5E23E9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</w:p>
          <w:p w:rsidR="00506537" w:rsidRPr="005E23E9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</w:tbl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*tasks and estimated hours to be determined as part of the project and resource planning</w:t>
      </w: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** additional resources are available and may be added/substituted to meet detailed project execution requirements</w:t>
      </w: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*** SME from still to be investigated / determined </w:t>
      </w: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lastRenderedPageBreak/>
        <w:t>Rates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506537" w:rsidRPr="004D6DE3" w:rsidTr="00E7583C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Travel/Exp*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Functional Data analyst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Data analyst/developer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* Travel, if required, to client locations outside Calgary not covered here</w:t>
      </w:r>
    </w:p>
    <w:p w:rsidR="00C019BE" w:rsidRDefault="00C019BE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lastRenderedPageBreak/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rPr>
          <w:u w:val="single"/>
        </w:rPr>
      </w:pPr>
      <w:r w:rsidRPr="004D6DE3">
        <w:rPr>
          <w:u w:val="single"/>
        </w:rPr>
        <w:t>Phase 2</w:t>
      </w:r>
    </w:p>
    <w:p w:rsidR="00506537" w:rsidRPr="004D6DE3" w:rsidRDefault="00506537" w:rsidP="00506537"/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506537" w:rsidRPr="004D6DE3" w:rsidTr="00E7583C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506537" w:rsidRPr="004D6DE3" w:rsidTr="00E7583C">
        <w:trPr>
          <w:trHeight w:val="108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506537" w:rsidRPr="004D6DE3" w:rsidTr="00E7583C">
        <w:trPr>
          <w:trHeight w:val="19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506537" w:rsidRPr="004D6DE3" w:rsidTr="00E7583C">
        <w:trPr>
          <w:trHeight w:val="25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existing HCM processes, data "requirements" and reporting (as can be permitted)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</w:t>
            </w:r>
          </w:p>
        </w:tc>
      </w:tr>
      <w:tr w:rsidR="00506537" w:rsidRPr="004D6DE3" w:rsidTr="00E7583C">
        <w:trPr>
          <w:trHeight w:val="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37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resources required by the plan activities</w:t>
            </w: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21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profiling/reporting.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506537" w:rsidRPr="004D6DE3" w:rsidTr="00C019BE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506537" w:rsidRPr="004D6DE3" w:rsidTr="00C019BE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Develop governance model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506537" w:rsidRPr="004D6DE3" w:rsidTr="00E7583C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506537" w:rsidRPr="004D6DE3" w:rsidTr="00E7583C">
        <w:trPr>
          <w:trHeight w:val="185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cleansing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506537" w:rsidRPr="004D6DE3" w:rsidTr="00E7583C">
        <w:trPr>
          <w:trHeight w:val="41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Termination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>on 30 days’ notice for any reason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506537" w:rsidRPr="004D6DE3" w:rsidRDefault="00506537" w:rsidP="00CF4A80">
      <w:pPr>
        <w:rPr>
          <w:rFonts w:ascii="Calibri" w:hAnsi="Calibri"/>
          <w:color w:val="000000"/>
          <w:sz w:val="22"/>
          <w:szCs w:val="22"/>
        </w:rPr>
      </w:pPr>
    </w:p>
    <w:sectPr w:rsidR="00506537" w:rsidRPr="004D6DE3">
      <w:head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21" w:rsidRDefault="006F1321" w:rsidP="00ED5E0D">
      <w:r>
        <w:separator/>
      </w:r>
    </w:p>
  </w:endnote>
  <w:endnote w:type="continuationSeparator" w:id="0">
    <w:p w:rsidR="006F1321" w:rsidRDefault="006F1321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21" w:rsidRDefault="006F1321" w:rsidP="00ED5E0D">
      <w:r>
        <w:separator/>
      </w:r>
    </w:p>
  </w:footnote>
  <w:footnote w:type="continuationSeparator" w:id="0">
    <w:p w:rsidR="006F1321" w:rsidRDefault="006F1321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87D71">
    <w:pPr>
      <w:shd w:val="clear" w:color="auto" w:fill="FFFFFF"/>
      <w:tabs>
        <w:tab w:val="right" w:pos="7740"/>
      </w:tabs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D71">
      <w:rPr>
        <w:rFonts w:ascii="BankGothic Md BT" w:hAnsi="BankGothic Md BT"/>
        <w:color w:val="FF0000"/>
        <w:spacing w:val="-9"/>
        <w:sz w:val="32"/>
        <w:szCs w:val="32"/>
        <w:lang w:val="en-US"/>
      </w:rPr>
      <w:tab/>
    </w:r>
    <w:r w:rsidR="00E87D71">
      <w:rPr>
        <w:rFonts w:ascii="BankGothic Md BT" w:hAnsi="BankGothic Md BT"/>
        <w:noProof/>
        <w:color w:val="FF0000"/>
        <w:spacing w:val="-9"/>
        <w:sz w:val="32"/>
        <w:szCs w:val="32"/>
      </w:rPr>
      <w:drawing>
        <wp:inline distT="0" distB="0" distL="0" distR="0">
          <wp:extent cx="2696399" cy="71752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di_name.f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48" cy="71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06E7D"/>
    <w:multiLevelType w:val="hybridMultilevel"/>
    <w:tmpl w:val="27601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7"/>
  </w:num>
  <w:num w:numId="3">
    <w:abstractNumId w:val="15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14"/>
  </w:num>
  <w:num w:numId="11">
    <w:abstractNumId w:val="13"/>
  </w:num>
  <w:num w:numId="12">
    <w:abstractNumId w:val="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3376C"/>
    <w:rsid w:val="00057B56"/>
    <w:rsid w:val="00072F8B"/>
    <w:rsid w:val="00081974"/>
    <w:rsid w:val="000F36B8"/>
    <w:rsid w:val="001D0245"/>
    <w:rsid w:val="001E1ABD"/>
    <w:rsid w:val="002118BA"/>
    <w:rsid w:val="00212E64"/>
    <w:rsid w:val="002236B0"/>
    <w:rsid w:val="002652D6"/>
    <w:rsid w:val="00276B0A"/>
    <w:rsid w:val="002844DD"/>
    <w:rsid w:val="002F70F0"/>
    <w:rsid w:val="00345B84"/>
    <w:rsid w:val="003579FC"/>
    <w:rsid w:val="00361E06"/>
    <w:rsid w:val="00366910"/>
    <w:rsid w:val="003A0FD3"/>
    <w:rsid w:val="003D7290"/>
    <w:rsid w:val="00411ECB"/>
    <w:rsid w:val="00415592"/>
    <w:rsid w:val="004562AC"/>
    <w:rsid w:val="00456B65"/>
    <w:rsid w:val="004D6DE3"/>
    <w:rsid w:val="00506537"/>
    <w:rsid w:val="00520698"/>
    <w:rsid w:val="00534361"/>
    <w:rsid w:val="005C222D"/>
    <w:rsid w:val="005E23E9"/>
    <w:rsid w:val="005F52AC"/>
    <w:rsid w:val="00601ACF"/>
    <w:rsid w:val="0060303E"/>
    <w:rsid w:val="00605118"/>
    <w:rsid w:val="00636E76"/>
    <w:rsid w:val="00651447"/>
    <w:rsid w:val="00651A74"/>
    <w:rsid w:val="00665B53"/>
    <w:rsid w:val="0068405A"/>
    <w:rsid w:val="00691FF3"/>
    <w:rsid w:val="006A4D6F"/>
    <w:rsid w:val="006C159D"/>
    <w:rsid w:val="006F1321"/>
    <w:rsid w:val="00700F8C"/>
    <w:rsid w:val="007424EB"/>
    <w:rsid w:val="007D2FAC"/>
    <w:rsid w:val="00887B15"/>
    <w:rsid w:val="008C17F8"/>
    <w:rsid w:val="009351BF"/>
    <w:rsid w:val="00997B46"/>
    <w:rsid w:val="00A00C64"/>
    <w:rsid w:val="00A1772D"/>
    <w:rsid w:val="00A26814"/>
    <w:rsid w:val="00A46917"/>
    <w:rsid w:val="00AD12A3"/>
    <w:rsid w:val="00AE1DF6"/>
    <w:rsid w:val="00B27AF6"/>
    <w:rsid w:val="00B648D2"/>
    <w:rsid w:val="00B6785F"/>
    <w:rsid w:val="00B92029"/>
    <w:rsid w:val="00C019BE"/>
    <w:rsid w:val="00C102CA"/>
    <w:rsid w:val="00CF4A80"/>
    <w:rsid w:val="00D2429A"/>
    <w:rsid w:val="00D4024C"/>
    <w:rsid w:val="00D428E3"/>
    <w:rsid w:val="00D674F7"/>
    <w:rsid w:val="00DF067B"/>
    <w:rsid w:val="00E55F01"/>
    <w:rsid w:val="00E57F1F"/>
    <w:rsid w:val="00E858CD"/>
    <w:rsid w:val="00E87D71"/>
    <w:rsid w:val="00EB0F60"/>
    <w:rsid w:val="00EC01CF"/>
    <w:rsid w:val="00ED5E0D"/>
    <w:rsid w:val="00F01AB3"/>
    <w:rsid w:val="00F35A4F"/>
    <w:rsid w:val="00F35C9B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70BB-6110-4809-BF26-707978DD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cp:lastPrinted>2015-04-17T12:44:00Z</cp:lastPrinted>
  <dcterms:created xsi:type="dcterms:W3CDTF">2015-04-28T12:53:00Z</dcterms:created>
  <dcterms:modified xsi:type="dcterms:W3CDTF">2015-04-28T12:53:00Z</dcterms:modified>
</cp:coreProperties>
</file>