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750" w:rsidRPr="00672A4E" w:rsidRDefault="00023FC3">
      <w:r w:rsidRPr="00672A4E">
        <w:t>If you are look</w:t>
      </w:r>
      <w:r w:rsidR="00975282">
        <w:t>ing for help with your taxes or</w:t>
      </w:r>
      <w:r w:rsidRPr="00672A4E">
        <w:t xml:space="preserve"> need information on whether to Incorporate or become a Sole Proprietor we have an expert service that </w:t>
      </w:r>
      <w:r w:rsidR="00975282">
        <w:t>will</w:t>
      </w:r>
      <w:r w:rsidRPr="00672A4E">
        <w:t xml:space="preserve"> guide you!  </w:t>
      </w:r>
    </w:p>
    <w:p w:rsidR="00C741A5" w:rsidRDefault="00C741A5">
      <w:r>
        <w:t xml:space="preserve">TES has partnered with </w:t>
      </w:r>
      <w:r w:rsidR="00023FC3" w:rsidRPr="00672A4E">
        <w:t xml:space="preserve">CA4 IT Accounting </w:t>
      </w:r>
      <w:r>
        <w:t>because we want</w:t>
      </w:r>
      <w:r w:rsidR="00023FC3" w:rsidRPr="00672A4E">
        <w:t xml:space="preserve"> to ensure you make the best decision for your business needs.  Please follow this link </w:t>
      </w:r>
      <w:hyperlink r:id="rId6" w:history="1">
        <w:r w:rsidR="00023FC3" w:rsidRPr="00672A4E">
          <w:rPr>
            <w:rStyle w:val="Hyperlink"/>
            <w:color w:val="00B0F0"/>
          </w:rPr>
          <w:t>http://TES.ca4it.com</w:t>
        </w:r>
      </w:hyperlink>
      <w:r w:rsidR="00023FC3" w:rsidRPr="00672A4E">
        <w:t xml:space="preserve"> and you will find all the details you need right on TES’ website.  </w:t>
      </w:r>
      <w:r>
        <w:t>There is information regarding:</w:t>
      </w:r>
    </w:p>
    <w:p w:rsidR="00C741A5" w:rsidRDefault="00C741A5" w:rsidP="00C741A5">
      <w:pPr>
        <w:pStyle w:val="ListParagraph"/>
        <w:numPr>
          <w:ilvl w:val="0"/>
          <w:numId w:val="2"/>
        </w:numPr>
      </w:pPr>
      <w:r>
        <w:t>Free Industry Benchmark</w:t>
      </w:r>
    </w:p>
    <w:p w:rsidR="00C741A5" w:rsidRDefault="00C741A5" w:rsidP="00C741A5">
      <w:pPr>
        <w:pStyle w:val="ListParagraph"/>
        <w:numPr>
          <w:ilvl w:val="0"/>
          <w:numId w:val="2"/>
        </w:numPr>
      </w:pPr>
      <w:r>
        <w:t>Incorporation Tips</w:t>
      </w:r>
    </w:p>
    <w:p w:rsidR="00C741A5" w:rsidRDefault="00C741A5" w:rsidP="00C741A5">
      <w:pPr>
        <w:pStyle w:val="ListParagraph"/>
        <w:numPr>
          <w:ilvl w:val="0"/>
          <w:numId w:val="2"/>
        </w:numPr>
      </w:pPr>
      <w:r>
        <w:t>Top Five Incorporation FAQs</w:t>
      </w:r>
    </w:p>
    <w:p w:rsidR="00C741A5" w:rsidRDefault="00C741A5" w:rsidP="00C741A5">
      <w:pPr>
        <w:pStyle w:val="ListParagraph"/>
        <w:numPr>
          <w:ilvl w:val="0"/>
          <w:numId w:val="2"/>
        </w:numPr>
      </w:pPr>
      <w:r>
        <w:t>What is Personal Service Business (PSB) risk</w:t>
      </w:r>
    </w:p>
    <w:p w:rsidR="00C741A5" w:rsidRDefault="00C741A5" w:rsidP="00C741A5">
      <w:pPr>
        <w:pStyle w:val="ListParagraph"/>
        <w:numPr>
          <w:ilvl w:val="0"/>
          <w:numId w:val="2"/>
        </w:numPr>
      </w:pPr>
      <w:r>
        <w:t>Top 10 Strategies to Reduce PSC Risk</w:t>
      </w:r>
    </w:p>
    <w:p w:rsidR="00C741A5" w:rsidRPr="00672A4E" w:rsidRDefault="00C741A5" w:rsidP="00C741A5">
      <w:pPr>
        <w:pStyle w:val="ListParagraph"/>
        <w:numPr>
          <w:ilvl w:val="0"/>
          <w:numId w:val="2"/>
        </w:numPr>
      </w:pPr>
      <w:r>
        <w:t>What Expenses can you deduct</w:t>
      </w:r>
    </w:p>
    <w:p w:rsidR="00023FC3" w:rsidRPr="00672A4E" w:rsidRDefault="00023FC3">
      <w:r w:rsidRPr="00672A4E">
        <w:t xml:space="preserve">Whether you are entering into a new business venture or want to save money, whatever the reason, hiring an accountant can provide you the guidance to ensure you are choosing the best option for yourself.  </w:t>
      </w:r>
      <w:r w:rsidR="00672A4E" w:rsidRPr="00672A4E">
        <w:t>Please click below for more information.</w:t>
      </w:r>
    </w:p>
    <w:p w:rsidR="00672A4E" w:rsidRPr="00672A4E" w:rsidRDefault="00F44D40" w:rsidP="00672A4E">
      <w:pPr>
        <w:spacing w:after="0" w:line="240" w:lineRule="auto"/>
        <w:ind w:left="360"/>
        <w:rPr>
          <w:rFonts w:eastAsia="Times New Roman"/>
          <w:color w:val="00B0F0"/>
        </w:rPr>
      </w:pPr>
      <w:hyperlink r:id="rId7" w:history="1">
        <w:r w:rsidR="00672A4E" w:rsidRPr="00672A4E">
          <w:rPr>
            <w:rStyle w:val="Hyperlink"/>
            <w:rFonts w:eastAsia="Times New Roman"/>
            <w:color w:val="00B0F0"/>
          </w:rPr>
          <w:t>Why Hire an Accountant</w:t>
        </w:r>
      </w:hyperlink>
      <w:r w:rsidR="00672A4E" w:rsidRPr="00672A4E">
        <w:rPr>
          <w:rStyle w:val="bard-text-block1"/>
          <w:rFonts w:eastAsia="Times New Roman"/>
          <w:color w:val="00B0F0"/>
        </w:rPr>
        <w:t xml:space="preserve"> </w:t>
      </w:r>
    </w:p>
    <w:p w:rsidR="00672A4E" w:rsidRPr="00672A4E" w:rsidRDefault="00672A4E"/>
    <w:p w:rsidR="00023FC3" w:rsidRPr="00672A4E" w:rsidRDefault="00023FC3">
      <w:r w:rsidRPr="00672A4E">
        <w:t>We have even created a tool that you can use to compare your revenue and expenses against the average and median in our database.</w:t>
      </w:r>
      <w:r w:rsidR="00672A4E" w:rsidRPr="00672A4E">
        <w:t xml:space="preserve">  Please click below if you would like to start your comparison today.</w:t>
      </w:r>
      <w:bookmarkStart w:id="0" w:name="_GoBack"/>
      <w:bookmarkEnd w:id="0"/>
    </w:p>
    <w:p w:rsidR="00672A4E" w:rsidRDefault="00F44D40" w:rsidP="00672A4E">
      <w:pPr>
        <w:spacing w:after="0" w:line="240" w:lineRule="auto"/>
        <w:ind w:left="360"/>
        <w:rPr>
          <w:rFonts w:eastAsia="Times New Roman"/>
          <w:color w:val="00B0F0"/>
        </w:rPr>
      </w:pPr>
      <w:hyperlink r:id="rId8" w:history="1">
        <w:r w:rsidR="00672A4E" w:rsidRPr="00672A4E">
          <w:rPr>
            <w:rStyle w:val="Hyperlink"/>
            <w:rFonts w:eastAsia="Times New Roman"/>
            <w:color w:val="00B0F0"/>
          </w:rPr>
          <w:t>Free Benchmarking Analysis</w:t>
        </w:r>
      </w:hyperlink>
      <w:r w:rsidR="00672A4E" w:rsidRPr="00672A4E">
        <w:rPr>
          <w:rFonts w:eastAsia="Times New Roman"/>
          <w:color w:val="00B0F0"/>
        </w:rPr>
        <w:t xml:space="preserve"> </w:t>
      </w:r>
    </w:p>
    <w:p w:rsidR="00887150" w:rsidRDefault="00887150" w:rsidP="00887150">
      <w:pPr>
        <w:spacing w:after="0" w:line="240" w:lineRule="auto"/>
        <w:rPr>
          <w:rFonts w:eastAsia="Times New Roman"/>
          <w:color w:val="00B0F0"/>
        </w:rPr>
      </w:pPr>
    </w:p>
    <w:p w:rsidR="00672A4E" w:rsidRPr="00F30CD2" w:rsidRDefault="00F44D40" w:rsidP="00F30CD2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TES and CA4 IT Accounting</w:t>
      </w:r>
      <w:r w:rsidR="00F30CD2">
        <w:rPr>
          <w:rFonts w:eastAsia="Times New Roman"/>
        </w:rPr>
        <w:t xml:space="preserve"> are here listening and ready to provide answers if you need to speak with us.</w:t>
      </w:r>
    </w:p>
    <w:sectPr w:rsidR="00672A4E" w:rsidRPr="00F30CD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14837"/>
    <w:multiLevelType w:val="hybridMultilevel"/>
    <w:tmpl w:val="5DAAD1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4E34C2"/>
    <w:multiLevelType w:val="multilevel"/>
    <w:tmpl w:val="6F6CF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FC3"/>
    <w:rsid w:val="00023FC3"/>
    <w:rsid w:val="00024A04"/>
    <w:rsid w:val="00540750"/>
    <w:rsid w:val="00672A4E"/>
    <w:rsid w:val="00887150"/>
    <w:rsid w:val="00975282"/>
    <w:rsid w:val="00C741A5"/>
    <w:rsid w:val="00F30CD2"/>
    <w:rsid w:val="00F4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23FC3"/>
    <w:rPr>
      <w:color w:val="0000FF"/>
      <w:u w:val="single"/>
    </w:rPr>
  </w:style>
  <w:style w:type="character" w:customStyle="1" w:styleId="bard-text-block1">
    <w:name w:val="bard-text-block1"/>
    <w:basedOn w:val="DefaultParagraphFont"/>
    <w:rsid w:val="00672A4E"/>
  </w:style>
  <w:style w:type="paragraph" w:styleId="ListParagraph">
    <w:name w:val="List Paragraph"/>
    <w:basedOn w:val="Normal"/>
    <w:uiPriority w:val="34"/>
    <w:qFormat/>
    <w:rsid w:val="00C741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23FC3"/>
    <w:rPr>
      <w:color w:val="0000FF"/>
      <w:u w:val="single"/>
    </w:rPr>
  </w:style>
  <w:style w:type="character" w:customStyle="1" w:styleId="bard-text-block1">
    <w:name w:val="bard-text-block1"/>
    <w:basedOn w:val="DefaultParagraphFont"/>
    <w:rsid w:val="00672A4E"/>
  </w:style>
  <w:style w:type="paragraph" w:styleId="ListParagraph">
    <w:name w:val="List Paragraph"/>
    <w:basedOn w:val="Normal"/>
    <w:uiPriority w:val="34"/>
    <w:qFormat/>
    <w:rsid w:val="00C741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5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l190.infusionsoft.com/app/linkClick/11054/f83e986496023b07/79992/0bce60f5e7d9498c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l190.infusionsoft.com/app/linkClick/11052/89d7bfb4d3c322d2/79992/0bce60f5e7d9498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ES.ca4it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4A620B41</Template>
  <TotalTime>24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Employment Solution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Natascia Vervena</dc:creator>
  <cp:lastModifiedBy>Natascia Vervena</cp:lastModifiedBy>
  <cp:revision>7</cp:revision>
  <dcterms:created xsi:type="dcterms:W3CDTF">2016-08-16T17:46:00Z</dcterms:created>
  <dcterms:modified xsi:type="dcterms:W3CDTF">2016-08-17T16:30:00Z</dcterms:modified>
</cp:coreProperties>
</file>